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8DE" w:rsidRDefault="00E91A5B" w:rsidP="00E91A5B">
      <w:pPr>
        <w:spacing w:after="0" w:line="240" w:lineRule="auto"/>
        <w:jc w:val="center"/>
      </w:pPr>
      <w:proofErr w:type="spellStart"/>
      <w:r>
        <w:t>Klawock</w:t>
      </w:r>
      <w:proofErr w:type="spellEnd"/>
      <w:r>
        <w:t xml:space="preserve"> Lake Sockeye Salmon Stakeholder Meeting</w:t>
      </w:r>
    </w:p>
    <w:p w:rsidR="00E91A5B" w:rsidRDefault="00DC563A" w:rsidP="00E91A5B">
      <w:pPr>
        <w:spacing w:after="0" w:line="240" w:lineRule="auto"/>
        <w:jc w:val="center"/>
      </w:pPr>
      <w:r>
        <w:t>Fisheries Rehabilitation and Enhancement Opportunities</w:t>
      </w:r>
      <w:r w:rsidR="00E91A5B">
        <w:t xml:space="preserve"> Workgroup Meeting notes</w:t>
      </w:r>
    </w:p>
    <w:p w:rsidR="00E91A5B" w:rsidRDefault="00E91A5B" w:rsidP="00303386">
      <w:pPr>
        <w:spacing w:after="0" w:line="240" w:lineRule="auto"/>
      </w:pPr>
    </w:p>
    <w:p w:rsidR="00E91A5B" w:rsidRPr="00E91A5B" w:rsidRDefault="00E91A5B" w:rsidP="00E91A5B">
      <w:pPr>
        <w:spacing w:after="0" w:line="240" w:lineRule="auto"/>
        <w:rPr>
          <w:u w:val="single"/>
        </w:rPr>
      </w:pPr>
      <w:r w:rsidRPr="00E91A5B">
        <w:rPr>
          <w:u w:val="single"/>
        </w:rPr>
        <w:t>Meeting #</w:t>
      </w:r>
      <w:r w:rsidR="003119CD">
        <w:rPr>
          <w:u w:val="single"/>
        </w:rPr>
        <w:t>2</w:t>
      </w:r>
      <w:r w:rsidRPr="00E91A5B">
        <w:rPr>
          <w:u w:val="single"/>
        </w:rPr>
        <w:t>:  09/</w:t>
      </w:r>
      <w:r w:rsidR="003119CD">
        <w:rPr>
          <w:u w:val="single"/>
        </w:rPr>
        <w:t>29</w:t>
      </w:r>
      <w:r w:rsidRPr="00E91A5B">
        <w:rPr>
          <w:u w:val="single"/>
        </w:rPr>
        <w:t>/2017</w:t>
      </w:r>
    </w:p>
    <w:p w:rsidR="00E91A5B" w:rsidRDefault="00E91A5B" w:rsidP="009706D2">
      <w:pPr>
        <w:spacing w:after="0" w:line="240" w:lineRule="auto"/>
      </w:pPr>
      <w:r>
        <w:t xml:space="preserve">Participants:  </w:t>
      </w:r>
      <w:r w:rsidR="00190EAC">
        <w:t xml:space="preserve">Steve </w:t>
      </w:r>
      <w:proofErr w:type="spellStart"/>
      <w:r w:rsidR="00190EAC">
        <w:t>Heinl</w:t>
      </w:r>
      <w:proofErr w:type="spellEnd"/>
      <w:r w:rsidR="00190EAC">
        <w:t xml:space="preserve">, ADFG Commercial Fisheries Division; </w:t>
      </w:r>
      <w:r w:rsidR="009706D2">
        <w:t xml:space="preserve">Sam </w:t>
      </w:r>
      <w:proofErr w:type="spellStart"/>
      <w:r w:rsidR="009706D2">
        <w:t>Rabung</w:t>
      </w:r>
      <w:proofErr w:type="spellEnd"/>
      <w:r w:rsidR="00AA0FA3">
        <w:t>/</w:t>
      </w:r>
      <w:r w:rsidR="00D4041F">
        <w:t xml:space="preserve">Mark </w:t>
      </w:r>
      <w:proofErr w:type="spellStart"/>
      <w:r w:rsidR="00D4041F">
        <w:t>Stopha</w:t>
      </w:r>
      <w:proofErr w:type="spellEnd"/>
      <w:r w:rsidR="00AA0FA3">
        <w:t>, ADFG State Enhancement Program;</w:t>
      </w:r>
      <w:r w:rsidR="009706D2">
        <w:t xml:space="preserve"> </w:t>
      </w:r>
      <w:r w:rsidR="00190EAC">
        <w:t>Sheila Jacobson/Jeff Reeves, USFS</w:t>
      </w:r>
    </w:p>
    <w:p w:rsidR="00303386" w:rsidRDefault="00303386" w:rsidP="00303386">
      <w:pPr>
        <w:spacing w:after="0" w:line="240" w:lineRule="auto"/>
      </w:pPr>
      <w:r>
        <w:t>Facilitator:  Deborah Hart</w:t>
      </w:r>
    </w:p>
    <w:p w:rsidR="009706D2" w:rsidRDefault="009706D2" w:rsidP="009706D2">
      <w:pPr>
        <w:spacing w:after="0" w:line="240" w:lineRule="auto"/>
      </w:pPr>
    </w:p>
    <w:p w:rsidR="009706D2" w:rsidRDefault="009706D2" w:rsidP="002D25F4">
      <w:pPr>
        <w:spacing w:after="0" w:line="240" w:lineRule="auto"/>
        <w:ind w:left="720"/>
      </w:pPr>
      <w:r>
        <w:t>Others interested in working group but unable to attend call:</w:t>
      </w:r>
      <w:r w:rsidR="00D4041F" w:rsidRPr="00D4041F">
        <w:t xml:space="preserve"> </w:t>
      </w:r>
      <w:r w:rsidR="00190EAC">
        <w:t xml:space="preserve">Christine </w:t>
      </w:r>
      <w:proofErr w:type="spellStart"/>
      <w:r w:rsidR="00190EAC">
        <w:t>Woll</w:t>
      </w:r>
      <w:proofErr w:type="spellEnd"/>
      <w:r w:rsidR="00190EAC">
        <w:t xml:space="preserve">, TNC Southeast Alaska Program Director; Jeff Lundberg, </w:t>
      </w:r>
      <w:proofErr w:type="spellStart"/>
      <w:r w:rsidR="00190EAC">
        <w:t>Klawock</w:t>
      </w:r>
      <w:proofErr w:type="spellEnd"/>
      <w:r w:rsidR="00190EAC">
        <w:t xml:space="preserve"> River Hatchery Manager; </w:t>
      </w:r>
      <w:r w:rsidR="00AA0FA3">
        <w:t>/</w:t>
      </w:r>
      <w:r w:rsidR="00D4041F">
        <w:t>Scott Walker,</w:t>
      </w:r>
      <w:r w:rsidR="00D4041F" w:rsidRPr="00D4041F">
        <w:t xml:space="preserve"> </w:t>
      </w:r>
      <w:r w:rsidR="00AA0FA3">
        <w:t xml:space="preserve">ADFG; </w:t>
      </w:r>
      <w:r w:rsidR="002D25F4">
        <w:t xml:space="preserve">Quinn </w:t>
      </w:r>
      <w:proofErr w:type="spellStart"/>
      <w:r w:rsidR="002D25F4">
        <w:t>Aboudara</w:t>
      </w:r>
      <w:proofErr w:type="spellEnd"/>
      <w:r w:rsidR="00AA0FA3">
        <w:t xml:space="preserve">/Lawrence </w:t>
      </w:r>
      <w:proofErr w:type="spellStart"/>
      <w:r w:rsidR="00AA0FA3">
        <w:t>Armour</w:t>
      </w:r>
      <w:proofErr w:type="spellEnd"/>
      <w:r w:rsidR="00AA0FA3">
        <w:t xml:space="preserve">, </w:t>
      </w:r>
      <w:proofErr w:type="spellStart"/>
      <w:r w:rsidR="00AA0FA3">
        <w:t>Klawock</w:t>
      </w:r>
      <w:proofErr w:type="spellEnd"/>
      <w:r w:rsidR="00AA0FA3">
        <w:t xml:space="preserve"> Cooperative Association; </w:t>
      </w:r>
      <w:r w:rsidR="002D25F4">
        <w:t xml:space="preserve">Mary Edenshaw, </w:t>
      </w:r>
      <w:proofErr w:type="spellStart"/>
      <w:r w:rsidR="00AA0FA3">
        <w:t>Klawock</w:t>
      </w:r>
      <w:proofErr w:type="spellEnd"/>
      <w:r w:rsidR="00AA0FA3">
        <w:t xml:space="preserve"> </w:t>
      </w:r>
      <w:proofErr w:type="spellStart"/>
      <w:r w:rsidR="00AA0FA3">
        <w:t>Heenya</w:t>
      </w:r>
      <w:proofErr w:type="spellEnd"/>
      <w:r w:rsidR="00AA0FA3">
        <w:t xml:space="preserve"> Corporation; </w:t>
      </w:r>
      <w:r w:rsidR="002D25F4">
        <w:t>Millie Schoonover,</w:t>
      </w:r>
      <w:r w:rsidR="002D25F4" w:rsidRPr="002D25F4">
        <w:t xml:space="preserve"> </w:t>
      </w:r>
      <w:r w:rsidR="00AA0FA3">
        <w:t xml:space="preserve">Shaan </w:t>
      </w:r>
      <w:proofErr w:type="spellStart"/>
      <w:r w:rsidR="00AA0FA3">
        <w:t>Seet</w:t>
      </w:r>
      <w:proofErr w:type="spellEnd"/>
      <w:r w:rsidR="00AA0FA3">
        <w:t xml:space="preserve">, Inc.; </w:t>
      </w:r>
      <w:r w:rsidR="002D25F4">
        <w:t xml:space="preserve">Dennis Nickerson, </w:t>
      </w:r>
      <w:r w:rsidR="00AA0FA3">
        <w:t>local harvester</w:t>
      </w:r>
      <w:r w:rsidR="00190EAC">
        <w:t>;</w:t>
      </w:r>
      <w:r w:rsidR="00190EAC" w:rsidRPr="00190EAC">
        <w:t xml:space="preserve"> </w:t>
      </w:r>
      <w:r w:rsidR="00190EAC">
        <w:t xml:space="preserve">Bob Christensen, Sustainable Southeast Partnership; Danielle Peele, POW School District/concerned citizen; Steven </w:t>
      </w:r>
      <w:proofErr w:type="spellStart"/>
      <w:r w:rsidR="00190EAC">
        <w:t>SueWing</w:t>
      </w:r>
      <w:proofErr w:type="spellEnd"/>
      <w:r w:rsidR="00190EAC">
        <w:t>, fall meeting facilitator</w:t>
      </w:r>
    </w:p>
    <w:p w:rsidR="00E91A5B" w:rsidRDefault="00E91A5B" w:rsidP="00E91A5B">
      <w:pPr>
        <w:spacing w:after="0" w:line="240" w:lineRule="auto"/>
      </w:pPr>
    </w:p>
    <w:p w:rsidR="00C23FCA" w:rsidRDefault="00190EAC" w:rsidP="00C23FCA">
      <w:pPr>
        <w:spacing w:after="0" w:line="240" w:lineRule="auto"/>
      </w:pPr>
      <w:r>
        <w:t>Suggested presentations for fall meeting</w:t>
      </w:r>
      <w:r w:rsidR="005B2D94">
        <w:t xml:space="preserve"> including speakers/presentations</w:t>
      </w:r>
      <w:r w:rsidR="00C23FCA">
        <w:t>:</w:t>
      </w:r>
    </w:p>
    <w:p w:rsidR="00985F06" w:rsidRDefault="005B2D94" w:rsidP="00C23FCA">
      <w:pPr>
        <w:pStyle w:val="ListParagraph"/>
        <w:numPr>
          <w:ilvl w:val="0"/>
          <w:numId w:val="1"/>
        </w:numPr>
        <w:spacing w:after="0" w:line="240" w:lineRule="auto"/>
      </w:pPr>
      <w:r w:rsidRPr="00190EAC">
        <w:rPr>
          <w:b/>
        </w:rPr>
        <w:t xml:space="preserve">Sam </w:t>
      </w:r>
      <w:proofErr w:type="spellStart"/>
      <w:r w:rsidRPr="00190EAC">
        <w:rPr>
          <w:b/>
        </w:rPr>
        <w:t>Rabung</w:t>
      </w:r>
      <w:proofErr w:type="spellEnd"/>
      <w:r w:rsidR="00190EAC">
        <w:rPr>
          <w:b/>
        </w:rPr>
        <w:t xml:space="preserve"> (or designee)</w:t>
      </w:r>
      <w:r w:rsidRPr="00190EAC">
        <w:rPr>
          <w:b/>
        </w:rPr>
        <w:t xml:space="preserve">/ADFG: </w:t>
      </w:r>
      <w:r w:rsidR="00190EAC">
        <w:rPr>
          <w:b/>
        </w:rPr>
        <w:t xml:space="preserve">Aquaculture </w:t>
      </w:r>
      <w:r w:rsidR="004707CC" w:rsidRPr="00190EAC">
        <w:rPr>
          <w:b/>
        </w:rPr>
        <w:t>enhancement operation and practices in Alaska</w:t>
      </w:r>
      <w:r w:rsidR="00724896">
        <w:t xml:space="preserve"> </w:t>
      </w:r>
    </w:p>
    <w:p w:rsidR="00190EAC" w:rsidRDefault="004707CC" w:rsidP="00190EA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is </w:t>
      </w:r>
      <w:r w:rsidR="005B2D94">
        <w:t xml:space="preserve">and is not </w:t>
      </w:r>
      <w:r w:rsidR="00190EAC">
        <w:t>possible in Alaska, including history of sockeye enhancement in SE/strengths and weaknesses/potiential benefits and draw backs</w:t>
      </w:r>
      <w:r w:rsidR="00190EAC" w:rsidRPr="00190EAC">
        <w:t xml:space="preserve"> </w:t>
      </w:r>
      <w:r w:rsidR="003F4014">
        <w:t>(</w:t>
      </w:r>
      <w:r w:rsidR="00190EAC">
        <w:t>to include success rates, examples specific to SE and for sockeye, importance of monitoring)</w:t>
      </w:r>
    </w:p>
    <w:p w:rsidR="004707CC" w:rsidRDefault="005B2D94" w:rsidP="0072489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Define and detail: </w:t>
      </w:r>
      <w:r w:rsidR="004707CC" w:rsidRPr="00190EAC">
        <w:rPr>
          <w:u w:val="single"/>
        </w:rPr>
        <w:t>Restoration</w:t>
      </w:r>
      <w:r w:rsidR="004707CC">
        <w:t xml:space="preserve"> (</w:t>
      </w:r>
      <w:r>
        <w:t xml:space="preserve">happens when a </w:t>
      </w:r>
      <w:r w:rsidR="004707CC">
        <w:t xml:space="preserve">wild run has been </w:t>
      </w:r>
      <w:r>
        <w:t>decimated</w:t>
      </w:r>
      <w:r w:rsidR="004707CC">
        <w:t xml:space="preserve">), </w:t>
      </w:r>
      <w:r w:rsidR="004707CC" w:rsidRPr="00190EAC">
        <w:rPr>
          <w:u w:val="single"/>
        </w:rPr>
        <w:t>Rehabilitation</w:t>
      </w:r>
      <w:r w:rsidR="004707CC">
        <w:t xml:space="preserve"> (</w:t>
      </w:r>
      <w:r>
        <w:t>wild run</w:t>
      </w:r>
      <w:r w:rsidR="004707CC">
        <w:t xml:space="preserve"> is depressed but still there), </w:t>
      </w:r>
      <w:r w:rsidR="004707CC" w:rsidRPr="00190EAC">
        <w:rPr>
          <w:u w:val="single"/>
        </w:rPr>
        <w:t>Enhancement</w:t>
      </w:r>
      <w:r w:rsidR="004707CC">
        <w:t xml:space="preserve"> (</w:t>
      </w:r>
      <w:r>
        <w:t xml:space="preserve">allows for </w:t>
      </w:r>
      <w:r w:rsidR="004707CC">
        <w:t>above and beyond what nature produces)</w:t>
      </w:r>
      <w:r w:rsidR="000B3E88">
        <w:t xml:space="preserve"> – </w:t>
      </w:r>
      <w:r>
        <w:t xml:space="preserve">What happens </w:t>
      </w:r>
      <w:r w:rsidR="000B3E88">
        <w:t>depends what the stakeholders want</w:t>
      </w:r>
      <w:r w:rsidR="00564443">
        <w:t xml:space="preserve"> </w:t>
      </w:r>
      <w:r>
        <w:t>and if it can be successfully permitted and implemented</w:t>
      </w:r>
    </w:p>
    <w:p w:rsidR="00564443" w:rsidRDefault="005B2D94" w:rsidP="00724896">
      <w:pPr>
        <w:pStyle w:val="ListParagraph"/>
        <w:numPr>
          <w:ilvl w:val="1"/>
          <w:numId w:val="1"/>
        </w:numPr>
        <w:spacing w:after="0" w:line="240" w:lineRule="auto"/>
      </w:pPr>
      <w:r>
        <w:t>Describe the t</w:t>
      </w:r>
      <w:r w:rsidR="00564443">
        <w:t xml:space="preserve">wo </w:t>
      </w:r>
      <w:r w:rsidR="00190EAC">
        <w:t>processes/</w:t>
      </w:r>
      <w:r w:rsidR="00564443">
        <w:t>permits available that allow propagative</w:t>
      </w:r>
      <w:r>
        <w:t xml:space="preserve"> activities in Alaska</w:t>
      </w:r>
      <w:r w:rsidR="00564443">
        <w:t xml:space="preserve"> – hatchery permit; research permit</w:t>
      </w:r>
    </w:p>
    <w:p w:rsidR="00564443" w:rsidRDefault="005B2D94" w:rsidP="00724896">
      <w:pPr>
        <w:pStyle w:val="ListParagraph"/>
        <w:numPr>
          <w:ilvl w:val="1"/>
          <w:numId w:val="1"/>
        </w:numPr>
        <w:spacing w:after="0" w:line="240" w:lineRule="auto"/>
      </w:pPr>
      <w:r>
        <w:t>Share information on n</w:t>
      </w:r>
      <w:r w:rsidR="00564443">
        <w:t>ew emerging technologies</w:t>
      </w:r>
      <w:r w:rsidR="00190EAC">
        <w:t xml:space="preserve">, help to clarify all that is required if any form of rehabilitation or enhancement were to take place on </w:t>
      </w:r>
      <w:proofErr w:type="spellStart"/>
      <w:r w:rsidR="00190EAC">
        <w:t>Klawock</w:t>
      </w:r>
      <w:proofErr w:type="spellEnd"/>
      <w:r w:rsidR="00190EAC">
        <w:t xml:space="preserve"> Lake</w:t>
      </w:r>
      <w:r w:rsidR="00564443">
        <w:t xml:space="preserve"> (Mist incubation, Wrangell)</w:t>
      </w:r>
    </w:p>
    <w:p w:rsidR="00190EAC" w:rsidRDefault="00190EAC" w:rsidP="00724896">
      <w:pPr>
        <w:pStyle w:val="ListParagraph"/>
        <w:numPr>
          <w:ilvl w:val="1"/>
          <w:numId w:val="1"/>
        </w:numPr>
        <w:spacing w:after="0" w:line="240" w:lineRule="auto"/>
      </w:pPr>
      <w:r>
        <w:t>Discuss considerations for restoration (need for adequate escapement and habitat carrying capacity, funding sources) and enhancement (harvest needs/goals, funding sources)</w:t>
      </w:r>
    </w:p>
    <w:p w:rsidR="00362C7C" w:rsidRPr="003F4014" w:rsidRDefault="005B2D94" w:rsidP="00362C7C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F4014">
        <w:rPr>
          <w:b/>
        </w:rPr>
        <w:t>Jeff Lundberg/</w:t>
      </w:r>
      <w:proofErr w:type="spellStart"/>
      <w:r w:rsidRPr="003F4014">
        <w:rPr>
          <w:b/>
        </w:rPr>
        <w:t>Klawock</w:t>
      </w:r>
      <w:proofErr w:type="spellEnd"/>
      <w:r w:rsidRPr="003F4014">
        <w:rPr>
          <w:b/>
        </w:rPr>
        <w:t xml:space="preserve"> River Hatchery (SSRRA): </w:t>
      </w:r>
      <w:r w:rsidR="00190EAC" w:rsidRPr="003F4014">
        <w:rPr>
          <w:b/>
        </w:rPr>
        <w:t xml:space="preserve">History of hatchery in </w:t>
      </w:r>
      <w:proofErr w:type="spellStart"/>
      <w:r w:rsidR="00190EAC" w:rsidRPr="003F4014">
        <w:rPr>
          <w:b/>
        </w:rPr>
        <w:t>Klawock</w:t>
      </w:r>
      <w:proofErr w:type="spellEnd"/>
      <w:r w:rsidR="00190EAC" w:rsidRPr="003F4014">
        <w:rPr>
          <w:b/>
        </w:rPr>
        <w:t xml:space="preserve"> L</w:t>
      </w:r>
      <w:r w:rsidR="00362C7C" w:rsidRPr="003F4014">
        <w:rPr>
          <w:b/>
        </w:rPr>
        <w:t>ake</w:t>
      </w:r>
      <w:r w:rsidRPr="003F4014">
        <w:rPr>
          <w:b/>
        </w:rPr>
        <w:t xml:space="preserve"> and response to general community concerns and interests regarding future activities at the hatchery</w:t>
      </w:r>
    </w:p>
    <w:p w:rsidR="003F4014" w:rsidRDefault="009838DE" w:rsidP="00362C7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Brief overview of production/returns to the </w:t>
      </w:r>
      <w:proofErr w:type="spellStart"/>
      <w:r>
        <w:t>Klawock</w:t>
      </w:r>
      <w:proofErr w:type="spellEnd"/>
      <w:r>
        <w:t xml:space="preserve"> Lake Hatchery (sockeye and </w:t>
      </w:r>
      <w:proofErr w:type="spellStart"/>
      <w:r>
        <w:t>coho</w:t>
      </w:r>
      <w:proofErr w:type="spellEnd"/>
      <w:r>
        <w:t xml:space="preserve"> </w:t>
      </w:r>
      <w:r w:rsidR="003F4014">
        <w:t xml:space="preserve">release strategies, numbers of release, escapement, </w:t>
      </w:r>
      <w:proofErr w:type="spellStart"/>
      <w:r w:rsidR="003F4014">
        <w:t>etc</w:t>
      </w:r>
      <w:proofErr w:type="spellEnd"/>
      <w:r w:rsidR="003F4014">
        <w:t>…)</w:t>
      </w:r>
    </w:p>
    <w:p w:rsidR="00362C7C" w:rsidRDefault="00362C7C" w:rsidP="00362C7C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the hatchery has done to minimize impacts of </w:t>
      </w:r>
      <w:proofErr w:type="spellStart"/>
      <w:r>
        <w:t>coho</w:t>
      </w:r>
      <w:proofErr w:type="spellEnd"/>
      <w:r>
        <w:t xml:space="preserve"> enhancement</w:t>
      </w:r>
      <w:r w:rsidR="003F4014">
        <w:t>, future plans</w:t>
      </w:r>
      <w:r w:rsidR="005B2D94">
        <w:t xml:space="preserve"> (movement of releases/weir management)</w:t>
      </w:r>
    </w:p>
    <w:p w:rsidR="00564443" w:rsidRDefault="00362C7C" w:rsidP="005B2D94">
      <w:pPr>
        <w:pStyle w:val="ListParagraph"/>
        <w:numPr>
          <w:ilvl w:val="1"/>
          <w:numId w:val="1"/>
        </w:numPr>
        <w:spacing w:after="0" w:line="240" w:lineRule="auto"/>
      </w:pPr>
      <w:r>
        <w:t>What are the opportunities</w:t>
      </w:r>
      <w:r w:rsidR="00564443">
        <w:t xml:space="preserve"> and challenges</w:t>
      </w:r>
      <w:r>
        <w:t xml:space="preserve"> for sockeye enhancement</w:t>
      </w:r>
      <w:r w:rsidR="00564443" w:rsidRPr="00564443">
        <w:t xml:space="preserve"> </w:t>
      </w:r>
      <w:r w:rsidR="005B2D94">
        <w:t>(FTP required, sockeye “issues”, ……)</w:t>
      </w:r>
    </w:p>
    <w:p w:rsidR="00362C7C" w:rsidRDefault="00564443" w:rsidP="0056444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Are there any barrier lakes near </w:t>
      </w:r>
      <w:proofErr w:type="spellStart"/>
      <w:r>
        <w:t>Klawock</w:t>
      </w:r>
      <w:proofErr w:type="spellEnd"/>
      <w:r>
        <w:t>? Comprehensive Area Management Plan for input?</w:t>
      </w:r>
      <w:r w:rsidR="005B2D94">
        <w:t xml:space="preserve"> (May look for input from Steve </w:t>
      </w:r>
      <w:proofErr w:type="spellStart"/>
      <w:r w:rsidR="005B2D94">
        <w:t>Heinl</w:t>
      </w:r>
      <w:proofErr w:type="spellEnd"/>
      <w:r w:rsidR="005B2D94">
        <w:t xml:space="preserve"> and Sam </w:t>
      </w:r>
      <w:proofErr w:type="spellStart"/>
      <w:r w:rsidR="005B2D94">
        <w:t>Rabung</w:t>
      </w:r>
      <w:proofErr w:type="spellEnd"/>
      <w:r w:rsidR="005B2D94">
        <w:t xml:space="preserve"> on this topic)</w:t>
      </w:r>
    </w:p>
    <w:p w:rsidR="003F4014" w:rsidRDefault="003F4014" w:rsidP="0056444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Suggestion by workgroup participants to reach out to SSRRA staff for their input </w:t>
      </w:r>
    </w:p>
    <w:p w:rsidR="009838DE" w:rsidRDefault="009838DE" w:rsidP="009838DE">
      <w:pPr>
        <w:spacing w:after="0" w:line="240" w:lineRule="auto"/>
      </w:pPr>
    </w:p>
    <w:p w:rsidR="009838DE" w:rsidRDefault="009838DE" w:rsidP="009838DE">
      <w:pPr>
        <w:spacing w:after="0" w:line="240" w:lineRule="auto"/>
      </w:pPr>
      <w:r>
        <w:t>Needed input from other workgroups/session presentations:</w:t>
      </w:r>
    </w:p>
    <w:p w:rsidR="009838DE" w:rsidRDefault="009838DE" w:rsidP="009838D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Lead in information from either Christine’s Retrospective Analysis overview or other general input from community members regarding general summary of concerns regarding </w:t>
      </w:r>
      <w:proofErr w:type="spellStart"/>
      <w:r>
        <w:t>Klawock</w:t>
      </w:r>
      <w:proofErr w:type="spellEnd"/>
      <w:r>
        <w:t xml:space="preserve"> </w:t>
      </w:r>
      <w:r>
        <w:lastRenderedPageBreak/>
        <w:t>Lake Hatchery and interest in opportunities in using the hatchery for sockeye rehabilitation or enhancement; this could also be shared as part of session moderator introduction to presentation theme/overview of workgroup (report out)</w:t>
      </w:r>
    </w:p>
    <w:p w:rsidR="00724896" w:rsidRDefault="005B2D94" w:rsidP="00C23F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Support from the Lake Ecology Workgroup: </w:t>
      </w:r>
      <w:r w:rsidR="00724896">
        <w:t xml:space="preserve">Fisheries ecosystem in </w:t>
      </w:r>
      <w:proofErr w:type="spellStart"/>
      <w:r w:rsidR="00724896">
        <w:t>Klawock</w:t>
      </w:r>
      <w:proofErr w:type="spellEnd"/>
      <w:r w:rsidR="00724896">
        <w:t xml:space="preserve"> Lake</w:t>
      </w:r>
    </w:p>
    <w:p w:rsidR="00C23FCA" w:rsidRDefault="00724896" w:rsidP="00724896">
      <w:pPr>
        <w:pStyle w:val="ListParagraph"/>
        <w:numPr>
          <w:ilvl w:val="1"/>
          <w:numId w:val="1"/>
        </w:numPr>
        <w:spacing w:after="0" w:line="240" w:lineRule="auto"/>
      </w:pPr>
      <w:r>
        <w:t>General sockeye behavior (lake residence/</w:t>
      </w:r>
      <w:r w:rsidR="008F636D">
        <w:t xml:space="preserve">rearing issues – </w:t>
      </w:r>
      <w:r>
        <w:t>eating</w:t>
      </w:r>
      <w:r w:rsidR="008F636D">
        <w:t xml:space="preserve">, </w:t>
      </w:r>
      <w:r>
        <w:t>predation</w:t>
      </w:r>
      <w:r w:rsidR="008F636D">
        <w:t>, temperature thresholds/migration</w:t>
      </w:r>
      <w:r>
        <w:t>)</w:t>
      </w:r>
    </w:p>
    <w:p w:rsidR="00724896" w:rsidRDefault="00724896" w:rsidP="0072489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Natural </w:t>
      </w:r>
      <w:proofErr w:type="spellStart"/>
      <w:r>
        <w:t>coho</w:t>
      </w:r>
      <w:proofErr w:type="spellEnd"/>
      <w:r>
        <w:t xml:space="preserve"> in </w:t>
      </w:r>
      <w:proofErr w:type="spellStart"/>
      <w:r>
        <w:t>Klawock</w:t>
      </w:r>
      <w:proofErr w:type="spellEnd"/>
      <w:r>
        <w:t xml:space="preserve"> Lake</w:t>
      </w:r>
    </w:p>
    <w:p w:rsidR="00724896" w:rsidRDefault="008F636D" w:rsidP="00724896">
      <w:pPr>
        <w:pStyle w:val="ListParagraph"/>
        <w:numPr>
          <w:ilvl w:val="1"/>
          <w:numId w:val="1"/>
        </w:numPr>
        <w:spacing w:after="0" w:line="240" w:lineRule="auto"/>
      </w:pPr>
      <w:r>
        <w:t>Other fish</w:t>
      </w:r>
      <w:r w:rsidR="00724896">
        <w:t xml:space="preserve"> species (cuts/</w:t>
      </w:r>
      <w:proofErr w:type="spellStart"/>
      <w:r w:rsidR="00724896">
        <w:t>dollys</w:t>
      </w:r>
      <w:proofErr w:type="spellEnd"/>
      <w:r w:rsidR="00724896">
        <w:t>)</w:t>
      </w:r>
    </w:p>
    <w:p w:rsidR="003F4014" w:rsidRDefault="003F4014" w:rsidP="0072489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Lake fertilization options/previously determined </w:t>
      </w:r>
      <w:proofErr w:type="spellStart"/>
      <w:r>
        <w:t>Klawock</w:t>
      </w:r>
      <w:proofErr w:type="spellEnd"/>
      <w:r>
        <w:t xml:space="preserve"> Lake not a good candidate (see 1979 ADFG Lake Fertilization Policy and Guidelines Document)</w:t>
      </w:r>
    </w:p>
    <w:p w:rsidR="00362C7C" w:rsidRDefault="00362C7C" w:rsidP="0072489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What are the temperatures in the lake? Jeff has some </w:t>
      </w:r>
      <w:r w:rsidR="008F636D">
        <w:t xml:space="preserve">temperature and dissolved oxygen </w:t>
      </w:r>
      <w:r>
        <w:t>data</w:t>
      </w:r>
      <w:r w:rsidR="00564443">
        <w:t xml:space="preserve"> will update through 2016</w:t>
      </w:r>
    </w:p>
    <w:p w:rsidR="00724896" w:rsidRDefault="008F636D" w:rsidP="00C23FC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Support from the Habitat Restoration Workgroup: </w:t>
      </w:r>
      <w:r w:rsidR="00362C7C">
        <w:t>Condition of the habitat and how that impacts possible rehab/enhancement opportunities</w:t>
      </w:r>
    </w:p>
    <w:p w:rsidR="00362C7C" w:rsidRDefault="00362C7C" w:rsidP="00362C7C">
      <w:pPr>
        <w:pStyle w:val="ListParagraph"/>
        <w:numPr>
          <w:ilvl w:val="1"/>
          <w:numId w:val="1"/>
        </w:numPr>
        <w:spacing w:after="0" w:line="240" w:lineRule="auto"/>
      </w:pPr>
      <w:r>
        <w:t>What kind of</w:t>
      </w:r>
      <w:r w:rsidR="008F636D">
        <w:t xml:space="preserve"> habitat</w:t>
      </w:r>
      <w:r>
        <w:t xml:space="preserve"> standards exit? Kodiak example?</w:t>
      </w:r>
      <w:r w:rsidR="008F636D">
        <w:t xml:space="preserve"> t</w:t>
      </w:r>
      <w:r>
        <w:t>o justify moving to rehabilitation</w:t>
      </w:r>
    </w:p>
    <w:p w:rsidR="00FE67F9" w:rsidRDefault="00FE67F9" w:rsidP="00FE67F9">
      <w:pPr>
        <w:spacing w:after="0" w:line="240" w:lineRule="auto"/>
      </w:pPr>
    </w:p>
    <w:p w:rsidR="009838DE" w:rsidRDefault="009838DE" w:rsidP="00842BC9">
      <w:pPr>
        <w:spacing w:after="0" w:line="240" w:lineRule="auto"/>
      </w:pPr>
      <w:r>
        <w:t xml:space="preserve">Ideas shared for “next steps” portion of fall meeting regarding </w:t>
      </w:r>
      <w:proofErr w:type="spellStart"/>
      <w:r>
        <w:t>Klawock</w:t>
      </w:r>
      <w:proofErr w:type="spellEnd"/>
      <w:r>
        <w:t xml:space="preserve"> Lake hatchery and restoration/enhancement of sockeye</w:t>
      </w:r>
    </w:p>
    <w:p w:rsidR="009838DE" w:rsidRDefault="009838DE" w:rsidP="009838DE">
      <w:pPr>
        <w:pStyle w:val="ListParagraph"/>
        <w:numPr>
          <w:ilvl w:val="0"/>
          <w:numId w:val="3"/>
        </w:numPr>
        <w:spacing w:after="0" w:line="240" w:lineRule="auto"/>
      </w:pPr>
      <w:bookmarkStart w:id="0" w:name="_GoBack"/>
      <w:bookmarkEnd w:id="0"/>
      <w:r>
        <w:t>Group suggested time be allotted on the agenda for open discussion regarding topics of interest regarding the hatchery</w:t>
      </w:r>
      <w:r w:rsidR="00F31715">
        <w:t xml:space="preserve"> and general rehabilitation options</w:t>
      </w:r>
      <w:r>
        <w:t>; such as:</w:t>
      </w:r>
    </w:p>
    <w:p w:rsidR="009838DE" w:rsidRDefault="009838DE" w:rsidP="009838DE">
      <w:pPr>
        <w:pStyle w:val="ListParagraph"/>
        <w:numPr>
          <w:ilvl w:val="1"/>
          <w:numId w:val="3"/>
        </w:numPr>
        <w:spacing w:after="0" w:line="240" w:lineRule="auto"/>
      </w:pPr>
      <w:r>
        <w:t>Current and future hatchery practices</w:t>
      </w:r>
    </w:p>
    <w:p w:rsidR="00F31715" w:rsidRDefault="009D0298" w:rsidP="00F31715">
      <w:pPr>
        <w:pStyle w:val="ListParagraph"/>
        <w:numPr>
          <w:ilvl w:val="2"/>
          <w:numId w:val="3"/>
        </w:numPr>
        <w:spacing w:after="0" w:line="240" w:lineRule="auto"/>
      </w:pPr>
      <w:r>
        <w:t>May include targeted discussion on m</w:t>
      </w:r>
      <w:r w:rsidR="00F31715">
        <w:t xml:space="preserve">onitoring – are there opportunities for community participation in monitoring to help broaden awareness among community members for </w:t>
      </w:r>
      <w:r>
        <w:t>hatchery practices/perceived impacts</w:t>
      </w:r>
    </w:p>
    <w:p w:rsidR="009838DE" w:rsidRDefault="009838DE" w:rsidP="009838DE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Restoration and enhancement opportunities for </w:t>
      </w:r>
      <w:proofErr w:type="spellStart"/>
      <w:r>
        <w:t>Klawock</w:t>
      </w:r>
      <w:proofErr w:type="spellEnd"/>
      <w:r>
        <w:t xml:space="preserve"> Lake</w:t>
      </w:r>
    </w:p>
    <w:p w:rsidR="009838DE" w:rsidRDefault="009838DE" w:rsidP="009838DE">
      <w:pPr>
        <w:pStyle w:val="ListParagraph"/>
        <w:numPr>
          <w:ilvl w:val="2"/>
          <w:numId w:val="3"/>
        </w:numPr>
        <w:spacing w:after="0" w:line="240" w:lineRule="auto"/>
      </w:pPr>
      <w:r>
        <w:t>May include brief presentation on how other communities approach this (</w:t>
      </w:r>
      <w:proofErr w:type="spellStart"/>
      <w:r>
        <w:t>Hydaburg</w:t>
      </w:r>
      <w:proofErr w:type="spellEnd"/>
      <w:r>
        <w:t>, Yukon)</w:t>
      </w:r>
    </w:p>
    <w:p w:rsidR="009838DE" w:rsidRDefault="009838DE" w:rsidP="00842BC9">
      <w:pPr>
        <w:spacing w:after="0" w:line="240" w:lineRule="auto"/>
      </w:pPr>
    </w:p>
    <w:p w:rsidR="00842BC9" w:rsidRDefault="003F4014" w:rsidP="00842BC9">
      <w:pPr>
        <w:spacing w:after="0" w:line="240" w:lineRule="auto"/>
      </w:pPr>
      <w:r>
        <w:t>Debbie offered to reach out to community p</w:t>
      </w:r>
      <w:r w:rsidR="00842BC9">
        <w:t xml:space="preserve">articipants </w:t>
      </w:r>
      <w:r>
        <w:t xml:space="preserve">for engagement in last call of workgroup to help with dialog on </w:t>
      </w:r>
      <w:r w:rsidR="008F636D">
        <w:t>“next steps”</w:t>
      </w:r>
      <w:r w:rsidR="00842BC9">
        <w:t xml:space="preserve">– </w:t>
      </w:r>
      <w:r w:rsidR="008F636D">
        <w:t xml:space="preserve">next meeting </w:t>
      </w:r>
      <w:r w:rsidR="00842BC9">
        <w:t xml:space="preserve">to be scheduled </w:t>
      </w:r>
      <w:r w:rsidR="008F636D">
        <w:t xml:space="preserve">tentatively during the last week of </w:t>
      </w:r>
      <w:r>
        <w:t>October.</w:t>
      </w:r>
    </w:p>
    <w:p w:rsidR="00985F06" w:rsidRDefault="00985F06" w:rsidP="00985F06">
      <w:pPr>
        <w:spacing w:after="0" w:line="240" w:lineRule="auto"/>
      </w:pPr>
    </w:p>
    <w:sectPr w:rsidR="00985F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DA8" w:rsidRDefault="00C72DA8" w:rsidP="000A0740">
      <w:pPr>
        <w:spacing w:after="0" w:line="240" w:lineRule="auto"/>
      </w:pPr>
      <w:r>
        <w:separator/>
      </w:r>
    </w:p>
  </w:endnote>
  <w:endnote w:type="continuationSeparator" w:id="0">
    <w:p w:rsidR="00C72DA8" w:rsidRDefault="00C72DA8" w:rsidP="000A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2388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38DE" w:rsidRDefault="009838DE">
        <w:pPr>
          <w:pStyle w:val="Footer"/>
          <w:jc w:val="right"/>
        </w:pPr>
        <w:r>
          <w:t>Fisheries Rehabilitation and Enhancement Opportunities Workgroup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2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38DE" w:rsidRDefault="00983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DA8" w:rsidRDefault="00C72DA8" w:rsidP="000A0740">
      <w:pPr>
        <w:spacing w:after="0" w:line="240" w:lineRule="auto"/>
      </w:pPr>
      <w:r>
        <w:separator/>
      </w:r>
    </w:p>
  </w:footnote>
  <w:footnote w:type="continuationSeparator" w:id="0">
    <w:p w:rsidR="00C72DA8" w:rsidRDefault="00C72DA8" w:rsidP="000A0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31B5B"/>
    <w:multiLevelType w:val="hybridMultilevel"/>
    <w:tmpl w:val="74A438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281B9C"/>
    <w:multiLevelType w:val="hybridMultilevel"/>
    <w:tmpl w:val="4A483716"/>
    <w:lvl w:ilvl="0" w:tplc="B24ED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C4E04"/>
    <w:multiLevelType w:val="hybridMultilevel"/>
    <w:tmpl w:val="48C65C9E"/>
    <w:lvl w:ilvl="0" w:tplc="B24ED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E6153"/>
    <w:multiLevelType w:val="hybridMultilevel"/>
    <w:tmpl w:val="1D6AF336"/>
    <w:lvl w:ilvl="0" w:tplc="B24ED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5B"/>
    <w:rsid w:val="000A0740"/>
    <w:rsid w:val="000B1365"/>
    <w:rsid w:val="000B3E88"/>
    <w:rsid w:val="000E361C"/>
    <w:rsid w:val="00147552"/>
    <w:rsid w:val="00190EAC"/>
    <w:rsid w:val="002D25F4"/>
    <w:rsid w:val="00303386"/>
    <w:rsid w:val="003119CD"/>
    <w:rsid w:val="00362C7C"/>
    <w:rsid w:val="003F4014"/>
    <w:rsid w:val="00434331"/>
    <w:rsid w:val="004707CC"/>
    <w:rsid w:val="00564443"/>
    <w:rsid w:val="005B2D94"/>
    <w:rsid w:val="00724896"/>
    <w:rsid w:val="007C7795"/>
    <w:rsid w:val="00803A84"/>
    <w:rsid w:val="00842BC9"/>
    <w:rsid w:val="008E273A"/>
    <w:rsid w:val="008F636D"/>
    <w:rsid w:val="009455B6"/>
    <w:rsid w:val="009706D2"/>
    <w:rsid w:val="00970A5D"/>
    <w:rsid w:val="009838DE"/>
    <w:rsid w:val="00985F06"/>
    <w:rsid w:val="009A7D6B"/>
    <w:rsid w:val="009D0298"/>
    <w:rsid w:val="00A2287A"/>
    <w:rsid w:val="00A247EC"/>
    <w:rsid w:val="00A426FA"/>
    <w:rsid w:val="00A545C4"/>
    <w:rsid w:val="00AA0FA3"/>
    <w:rsid w:val="00C23FCA"/>
    <w:rsid w:val="00C72DA8"/>
    <w:rsid w:val="00CB74D6"/>
    <w:rsid w:val="00D27CD9"/>
    <w:rsid w:val="00D4041F"/>
    <w:rsid w:val="00DC563A"/>
    <w:rsid w:val="00E47F0C"/>
    <w:rsid w:val="00E815DC"/>
    <w:rsid w:val="00E91A5B"/>
    <w:rsid w:val="00F06824"/>
    <w:rsid w:val="00F31715"/>
    <w:rsid w:val="00FC70EE"/>
    <w:rsid w:val="00FD0ABC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D976"/>
  <w15:chartTrackingRefBased/>
  <w15:docId w15:val="{C77C6167-E62C-43E7-8765-E0B9A300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A5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91A5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D25F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A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740"/>
  </w:style>
  <w:style w:type="paragraph" w:styleId="Footer">
    <w:name w:val="footer"/>
    <w:basedOn w:val="Normal"/>
    <w:link w:val="FooterChar"/>
    <w:uiPriority w:val="99"/>
    <w:unhideWhenUsed/>
    <w:rsid w:val="000A0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Woll</dc:creator>
  <cp:keywords/>
  <dc:description/>
  <cp:lastModifiedBy>Deborah Hart</cp:lastModifiedBy>
  <cp:revision>3</cp:revision>
  <dcterms:created xsi:type="dcterms:W3CDTF">2017-09-29T23:48:00Z</dcterms:created>
  <dcterms:modified xsi:type="dcterms:W3CDTF">2017-09-29T23:52:00Z</dcterms:modified>
</cp:coreProperties>
</file>